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20" w:rsidRDefault="00660120">
      <w:r w:rsidRPr="00660120">
        <w:rPr>
          <w:highlight w:val="yellow"/>
        </w:rPr>
        <w:t>OJO</w:t>
      </w:r>
      <w:r>
        <w:t xml:space="preserve"> </w:t>
      </w:r>
    </w:p>
    <w:p w:rsidR="00FF20D7" w:rsidRDefault="00660120">
      <w:r>
        <w:t>LA RESOLUCIÓN 0712 DE 2013 SOBRE LAS CONVOCATORIAS, SIRVE DE SOPORTE PARA JUSTIFICAR LA</w:t>
      </w:r>
      <w:bookmarkStart w:id="0" w:name="_GoBack"/>
      <w:bookmarkEnd w:id="0"/>
      <w:r>
        <w:t xml:space="preserve"> ELIMINACIÓN DE LAS HOJAS DE VIDA QUE SOLICITA VICERRECTORÍA ACADÉMICA.</w:t>
      </w:r>
    </w:p>
    <w:sectPr w:rsidR="00FF2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120"/>
    <w:rsid w:val="001D74EB"/>
    <w:rsid w:val="00534211"/>
    <w:rsid w:val="0066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SAIDA ARIAS MENA</dc:creator>
  <cp:lastModifiedBy>LUZ SAIDA ARIAS MENA</cp:lastModifiedBy>
  <cp:revision>1</cp:revision>
  <dcterms:created xsi:type="dcterms:W3CDTF">2014-10-09T12:48:00Z</dcterms:created>
  <dcterms:modified xsi:type="dcterms:W3CDTF">2014-10-09T12:52:00Z</dcterms:modified>
</cp:coreProperties>
</file>